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5F09" w14:textId="77777777" w:rsidR="006C7FA3" w:rsidRDefault="006C7FA3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moralfilosofi (Scanlon)</w:t>
      </w:r>
    </w:p>
    <w:p w14:paraId="2F05DC66" w14:textId="77777777" w:rsidR="006C7FA3" w:rsidRDefault="006C7FA3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Texter till seminarier</w:t>
      </w:r>
    </w:p>
    <w:p w14:paraId="0EE4FFE9" w14:textId="56B9B1B6" w:rsidR="006C7FA3" w:rsidRDefault="00526FF0" w:rsidP="00526FF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3A52BC" w14:textId="07B04988" w:rsidR="007E58C0" w:rsidRDefault="006C7FA3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A3">
        <w:rPr>
          <w:rFonts w:ascii="Times New Roman" w:hAnsi="Times New Roman" w:cs="Times New Roman"/>
          <w:sz w:val="24"/>
          <w:szCs w:val="24"/>
        </w:rPr>
        <w:t>Här nedan</w:t>
      </w:r>
      <w:r>
        <w:rPr>
          <w:rFonts w:ascii="Times New Roman" w:hAnsi="Times New Roman" w:cs="Times New Roman"/>
          <w:sz w:val="24"/>
          <w:szCs w:val="24"/>
        </w:rPr>
        <w:t xml:space="preserve"> följer </w:t>
      </w:r>
      <w:r w:rsidR="00526FF0">
        <w:rPr>
          <w:rFonts w:ascii="Times New Roman" w:hAnsi="Times New Roman" w:cs="Times New Roman"/>
          <w:sz w:val="24"/>
          <w:szCs w:val="24"/>
        </w:rPr>
        <w:t>länkar till</w:t>
      </w:r>
      <w:r w:rsidR="0092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tre texter som vi ska diskutera på seminarierna.</w:t>
      </w:r>
    </w:p>
    <w:p w14:paraId="1284958C" w14:textId="347E9618" w:rsidR="006C7FA3" w:rsidRDefault="00526FF0" w:rsidP="00526FF0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69C587" w14:textId="77777777" w:rsidR="006C7FA3" w:rsidRPr="0063704F" w:rsidRDefault="006C7FA3" w:rsidP="006C7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3704F">
        <w:rPr>
          <w:rFonts w:ascii="Times New Roman" w:hAnsi="Times New Roman" w:cs="Times New Roman"/>
          <w:b/>
          <w:sz w:val="24"/>
          <w:szCs w:val="24"/>
          <w:lang w:val="en-US"/>
        </w:rPr>
        <w:t>Seminarium</w:t>
      </w:r>
      <w:proofErr w:type="spellEnd"/>
      <w:r w:rsidRPr="006370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14:paraId="0BCB6FDD" w14:textId="77777777" w:rsidR="006C7FA3" w:rsidRPr="00926394" w:rsidRDefault="006C7FA3" w:rsidP="006C7F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FA3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6C7FA3">
        <w:rPr>
          <w:rFonts w:ascii="Times New Roman" w:hAnsi="Times New Roman" w:cs="Times New Roman"/>
          <w:sz w:val="24"/>
          <w:szCs w:val="24"/>
          <w:lang w:val="en-US"/>
        </w:rPr>
        <w:t>Copp</w:t>
      </w:r>
      <w:proofErr w:type="spellEnd"/>
      <w:r w:rsidRPr="006C7FA3">
        <w:rPr>
          <w:rFonts w:ascii="Times New Roman" w:hAnsi="Times New Roman" w:cs="Times New Roman"/>
          <w:sz w:val="24"/>
          <w:szCs w:val="24"/>
          <w:lang w:val="en-US"/>
        </w:rPr>
        <w:t xml:space="preserve"> &amp; D. </w:t>
      </w:r>
      <w:proofErr w:type="spellStart"/>
      <w:r w:rsidRPr="006C7FA3">
        <w:rPr>
          <w:rFonts w:ascii="Times New Roman" w:hAnsi="Times New Roman" w:cs="Times New Roman"/>
          <w:sz w:val="24"/>
          <w:szCs w:val="24"/>
          <w:lang w:val="en-US"/>
        </w:rPr>
        <w:t>Sobel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7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citation"/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6C7FA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Desires, Motives, and Reasons: Scanlon's Rationalistic Moral Psychology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." </w:t>
      </w:r>
      <w:r w:rsidRPr="0092639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Social </w:t>
      </w:r>
      <w:proofErr w:type="spellStart"/>
      <w:r w:rsidRPr="0092639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Theory</w:t>
      </w:r>
      <w:proofErr w:type="spellEnd"/>
      <w:r w:rsidRPr="0092639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and </w:t>
      </w:r>
      <w:proofErr w:type="spellStart"/>
      <w:r w:rsidRPr="0092639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Practice</w:t>
      </w:r>
      <w:proofErr w:type="spellEnd"/>
      <w:r w:rsidRPr="00926394">
        <w:rPr>
          <w:rFonts w:ascii="Times New Roman" w:eastAsia="Times New Roman" w:hAnsi="Times New Roman" w:cs="Times New Roman"/>
          <w:sz w:val="24"/>
          <w:szCs w:val="24"/>
          <w:lang w:eastAsia="sv-SE"/>
        </w:rPr>
        <w:t>, vol. 28</w:t>
      </w:r>
      <w:r w:rsidR="00963A00">
        <w:rPr>
          <w:rFonts w:ascii="Times New Roman" w:eastAsia="Times New Roman" w:hAnsi="Times New Roman" w:cs="Times New Roman"/>
          <w:sz w:val="24"/>
          <w:szCs w:val="24"/>
          <w:lang w:eastAsia="sv-SE"/>
        </w:rPr>
        <w:t>(2)</w:t>
      </w:r>
      <w:r w:rsidRPr="00926394">
        <w:rPr>
          <w:rFonts w:ascii="Times New Roman" w:eastAsia="Times New Roman" w:hAnsi="Times New Roman" w:cs="Times New Roman"/>
          <w:sz w:val="24"/>
          <w:szCs w:val="24"/>
          <w:lang w:eastAsia="sv-SE"/>
        </w:rPr>
        <w:t>. 2002.</w:t>
      </w:r>
    </w:p>
    <w:p w14:paraId="168F1E05" w14:textId="77777777" w:rsidR="0063704F" w:rsidRPr="00926394" w:rsidRDefault="0063704F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6A28" w14:textId="77777777" w:rsidR="006C7FA3" w:rsidRDefault="006C7FA3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 också gärna</w:t>
      </w:r>
      <w:r w:rsidR="00D42D14">
        <w:rPr>
          <w:rFonts w:ascii="Times New Roman" w:hAnsi="Times New Roman" w:cs="Times New Roman"/>
          <w:sz w:val="24"/>
          <w:szCs w:val="24"/>
        </w:rPr>
        <w:t xml:space="preserve"> Scanlons svar i samma nummer (ss. 337-42).</w:t>
      </w:r>
    </w:p>
    <w:p w14:paraId="6B406A26" w14:textId="77777777" w:rsidR="005E3E28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0BAF0" w14:textId="09B203EC" w:rsidR="005E3E28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Tyvärr går det inte att länka direkt till artiklarna, men nedan följer andra länkar som också går att använda. Förhoppningsvis funkar åtminstone en av dem.</w:t>
      </w:r>
      <w:bookmarkStart w:id="1" w:name="_GoBack"/>
      <w:bookmarkEnd w:id="1"/>
    </w:p>
    <w:p w14:paraId="321826D2" w14:textId="635EE8DF" w:rsidR="00963A00" w:rsidRDefault="00963A00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Länk till tidskrift:</w:t>
      </w:r>
    </w:p>
    <w:p w14:paraId="63961928" w14:textId="77777777" w:rsidR="0063704F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db=a9h&amp;jid=STP" w:history="1">
        <w:r w:rsidR="00926394" w:rsidRPr="00972563">
          <w:rPr>
            <w:rStyle w:val="Hyperlnk"/>
            <w:rFonts w:ascii="Times New Roman" w:hAnsi="Times New Roman" w:cs="Times New Roman"/>
            <w:sz w:val="24"/>
            <w:szCs w:val="24"/>
          </w:rPr>
          <w:t>http://web.ebscohost.com/ehost/detail?sid=8ba6a260-944f-4da3-a650-aa5db9174852%40sessionmgr10&amp;vid=1&amp;hid=15&amp;bdata=JnNpdGU9ZWhvc3QtbGl2ZQ%3d%3d#db=a9h&amp;jid=STP</w:t>
        </w:r>
      </w:hyperlink>
    </w:p>
    <w:p w14:paraId="10500FB1" w14:textId="77777777" w:rsidR="00926394" w:rsidRDefault="00926394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6ABF3" w14:textId="77777777" w:rsidR="00963A00" w:rsidRDefault="00963A00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Länk till nummer:</w:t>
      </w:r>
    </w:p>
    <w:p w14:paraId="65AF8163" w14:textId="77777777" w:rsidR="00963A00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3A00" w:rsidRPr="00EF41CB">
          <w:rPr>
            <w:rStyle w:val="Hyperlnk"/>
            <w:rFonts w:ascii="Times New Roman" w:hAnsi="Times New Roman" w:cs="Times New Roman"/>
            <w:sz w:val="24"/>
            <w:szCs w:val="24"/>
          </w:rPr>
          <w:t>http://web.ebscohost.com/ehost/results?sid=8ba6a260-944f-4da3-a650-aa5db9174852%40sessionmgr10&amp;vid=2&amp;hid=15&amp;bquery=JN+%22Social+Theory+%26+Practice%22+AND+DT+20020401&amp;bdata=JmRiPWE5aCZ0eXBlPTEmc2l0ZT1laG9zdC1saXZl</w:t>
        </w:r>
      </w:hyperlink>
    </w:p>
    <w:p w14:paraId="37D66674" w14:textId="77777777" w:rsidR="00526FF0" w:rsidRDefault="00526FF0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154BA" w14:textId="77777777" w:rsidR="006C7FA3" w:rsidRDefault="006C7FA3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358B" w14:textId="77777777" w:rsidR="006C7FA3" w:rsidRPr="00926394" w:rsidRDefault="006C7FA3" w:rsidP="006C7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6394">
        <w:rPr>
          <w:rFonts w:ascii="Times New Roman" w:hAnsi="Times New Roman" w:cs="Times New Roman"/>
          <w:b/>
          <w:sz w:val="24"/>
          <w:szCs w:val="24"/>
          <w:lang w:val="en-US"/>
        </w:rPr>
        <w:t>Seminarium</w:t>
      </w:r>
      <w:proofErr w:type="spellEnd"/>
      <w:r w:rsidRPr="009263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438EE465" w14:textId="77777777" w:rsidR="006C7FA3" w:rsidRPr="0063704F" w:rsidRDefault="006C7FA3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A3">
        <w:rPr>
          <w:rFonts w:ascii="Times New Roman" w:hAnsi="Times New Roman" w:cs="Times New Roman"/>
          <w:sz w:val="24"/>
          <w:szCs w:val="24"/>
          <w:lang w:val="en-US"/>
        </w:rPr>
        <w:t>D. Parfit, "Justifiability to Each Person."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704F">
        <w:rPr>
          <w:rFonts w:ascii="Times New Roman" w:hAnsi="Times New Roman" w:cs="Times New Roman"/>
          <w:i/>
          <w:sz w:val="24"/>
          <w:szCs w:val="24"/>
        </w:rPr>
        <w:t>Ratio</w:t>
      </w:r>
      <w:proofErr w:type="spellEnd"/>
      <w:r w:rsidRPr="0063704F">
        <w:rPr>
          <w:rFonts w:ascii="Times New Roman" w:hAnsi="Times New Roman" w:cs="Times New Roman"/>
          <w:sz w:val="24"/>
          <w:szCs w:val="24"/>
        </w:rPr>
        <w:t>. Vol. 16. 2003.</w:t>
      </w:r>
    </w:p>
    <w:p w14:paraId="5BDCDACB" w14:textId="77777777" w:rsidR="006C7FA3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7FA3" w:rsidRPr="009F3783">
          <w:rPr>
            <w:rStyle w:val="Hyperlnk"/>
            <w:rFonts w:ascii="Times New Roman" w:hAnsi="Times New Roman" w:cs="Times New Roman"/>
            <w:sz w:val="24"/>
            <w:szCs w:val="24"/>
          </w:rPr>
          <w:t>http://onlinelibrary.wiley.com/doi/10.1046/j.1467-9329.2003.00229.x/abstract</w:t>
        </w:r>
      </w:hyperlink>
    </w:p>
    <w:p w14:paraId="42C2915C" w14:textId="77777777" w:rsidR="00752AD5" w:rsidRDefault="00752AD5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F5AAD" w14:textId="77777777" w:rsidR="00752AD5" w:rsidRDefault="00752AD5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 också gärna Scanlons svar i samma nummer (ss. 431-34).</w:t>
      </w:r>
    </w:p>
    <w:p w14:paraId="28567A0A" w14:textId="77777777" w:rsidR="00752AD5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2AD5" w:rsidRPr="009F3783">
          <w:rPr>
            <w:rStyle w:val="Hyperlnk"/>
            <w:rFonts w:ascii="Times New Roman" w:hAnsi="Times New Roman" w:cs="Times New Roman"/>
            <w:sz w:val="24"/>
            <w:szCs w:val="24"/>
          </w:rPr>
          <w:t>http://onlinelibrary.wiley.com/doi/10.1046/j.1467-9329.2003.00231.x/pdf</w:t>
        </w:r>
      </w:hyperlink>
    </w:p>
    <w:p w14:paraId="18948749" w14:textId="77777777" w:rsidR="00752AD5" w:rsidRDefault="00752AD5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6B119" w14:textId="77777777" w:rsidR="00752AD5" w:rsidRDefault="00752AD5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2AD5">
        <w:rPr>
          <w:rFonts w:ascii="Times New Roman" w:hAnsi="Times New Roman" w:cs="Times New Roman"/>
          <w:sz w:val="24"/>
          <w:szCs w:val="24"/>
          <w:lang w:val="en-US"/>
        </w:rPr>
        <w:t>E. Ashford, "The Demandingness of Scanlon's Contractualism."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AD5">
        <w:rPr>
          <w:rFonts w:ascii="Times New Roman" w:hAnsi="Times New Roman" w:cs="Times New Roman"/>
          <w:i/>
          <w:sz w:val="24"/>
          <w:szCs w:val="24"/>
          <w:lang w:val="en-US"/>
        </w:rPr>
        <w:t>Ethics</w:t>
      </w:r>
      <w:r>
        <w:rPr>
          <w:rFonts w:ascii="Times New Roman" w:hAnsi="Times New Roman" w:cs="Times New Roman"/>
          <w:sz w:val="24"/>
          <w:szCs w:val="24"/>
          <w:lang w:val="en-US"/>
        </w:rPr>
        <w:t>. Vol. 113. 2003.</w:t>
      </w:r>
    </w:p>
    <w:p w14:paraId="2294BAB1" w14:textId="77777777" w:rsidR="00752AD5" w:rsidRDefault="005E3E28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52AD5" w:rsidRPr="009F3783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http://www.jstor.org/stable/pdfplus/10.1086/342853.pdf?acceptTC=true</w:t>
        </w:r>
      </w:hyperlink>
    </w:p>
    <w:p w14:paraId="3ECACB07" w14:textId="77777777" w:rsidR="00752AD5" w:rsidRPr="00752AD5" w:rsidRDefault="00752AD5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DBA443" w14:textId="77777777" w:rsidR="00752AD5" w:rsidRPr="00752AD5" w:rsidRDefault="00752AD5" w:rsidP="006C7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2AD5" w:rsidRPr="0075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3"/>
    <w:rsid w:val="00354001"/>
    <w:rsid w:val="003E1FFF"/>
    <w:rsid w:val="00526FF0"/>
    <w:rsid w:val="005E3E28"/>
    <w:rsid w:val="0063704F"/>
    <w:rsid w:val="006C7FA3"/>
    <w:rsid w:val="006D71E2"/>
    <w:rsid w:val="00752AD5"/>
    <w:rsid w:val="007E58C0"/>
    <w:rsid w:val="00926394"/>
    <w:rsid w:val="00963A00"/>
    <w:rsid w:val="00A720D0"/>
    <w:rsid w:val="00D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8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7FA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C7F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7FA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C7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46/j.1467-9329.2003.00231.x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046/j.1467-9329.2003.00229.x/abstr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ebscohost.com/ehost/results?sid=8ba6a260-944f-4da3-a650-aa5db9174852%40sessionmgr10&amp;vid=2&amp;hid=15&amp;bquery=JN+%22Social+Theory+%26+Practice%22+AND+DT+20020401&amp;bdata=JmRiPWE5aCZ0eXBlPTEmc2l0ZT1laG9zdC1saXZ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ebscohost.com/ehost/detail?sid=8ba6a260-944f-4da3-a650-aa5db9174852%40sessionmgr10&amp;vid=1&amp;hid=15&amp;bdata=JnNpdGU9ZWhvc3QtbGl2ZQ%3d%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pdfplus/10.1086/342853.pdf?acceptTC=tr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</dc:creator>
  <cp:lastModifiedBy>XYZ</cp:lastModifiedBy>
  <cp:revision>3</cp:revision>
  <dcterms:created xsi:type="dcterms:W3CDTF">2012-10-03T13:14:00Z</dcterms:created>
  <dcterms:modified xsi:type="dcterms:W3CDTF">2013-09-10T12:06:00Z</dcterms:modified>
</cp:coreProperties>
</file>