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81" w:rsidRDefault="00EF11C4">
      <w:pPr>
        <w:pStyle w:val="Brd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09329" cy="1575816"/>
            <wp:effectExtent l="0" t="0" r="0" b="0"/>
            <wp:docPr id="1" name="image1.png" descr="C:\Users\fil-vig\AppData\Local\Microsoft\Windows\INetCache\Content.Word\Lunds_universitet_C2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29" cy="157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81" w:rsidRDefault="00BC5281">
      <w:pPr>
        <w:pStyle w:val="Brdtext"/>
        <w:spacing w:before="10"/>
        <w:rPr>
          <w:rFonts w:ascii="Times New Roman"/>
          <w:sz w:val="16"/>
        </w:rPr>
      </w:pPr>
    </w:p>
    <w:p w:rsidR="00BC5281" w:rsidRPr="00EF11C4" w:rsidRDefault="00EF11C4">
      <w:pPr>
        <w:spacing w:before="92"/>
        <w:ind w:left="120"/>
        <w:rPr>
          <w:rFonts w:ascii="Times New Roman"/>
          <w:i/>
          <w:lang w:val="en-US"/>
        </w:rPr>
      </w:pPr>
      <w:bookmarkStart w:id="0" w:name="Department_of_Arts_and_Cultural_Sciences"/>
      <w:bookmarkEnd w:id="0"/>
      <w:r w:rsidRPr="00EF11C4">
        <w:rPr>
          <w:rFonts w:ascii="Times New Roman"/>
          <w:i/>
          <w:lang w:val="en-US"/>
        </w:rPr>
        <w:t>Department of Arts and Cultural Sciences</w:t>
      </w:r>
    </w:p>
    <w:p w:rsidR="00BC5281" w:rsidRPr="00EF11C4" w:rsidRDefault="00BC5281">
      <w:pPr>
        <w:pStyle w:val="Brdtext"/>
        <w:rPr>
          <w:rFonts w:ascii="Times New Roman"/>
          <w:i/>
          <w:lang w:val="en-US"/>
        </w:rPr>
      </w:pPr>
    </w:p>
    <w:p w:rsidR="00BC5281" w:rsidRPr="00EF11C4" w:rsidRDefault="00BC5281">
      <w:pPr>
        <w:pStyle w:val="Brdtext"/>
        <w:rPr>
          <w:rFonts w:ascii="Times New Roman"/>
          <w:i/>
          <w:lang w:val="en-US"/>
        </w:rPr>
      </w:pPr>
    </w:p>
    <w:p w:rsidR="00BC5281" w:rsidRPr="00EF11C4" w:rsidRDefault="00BC5281">
      <w:pPr>
        <w:pStyle w:val="Brdtext"/>
        <w:spacing w:before="10"/>
        <w:rPr>
          <w:rFonts w:ascii="Times New Roman"/>
          <w:i/>
          <w:sz w:val="28"/>
          <w:lang w:val="en-US"/>
        </w:rPr>
      </w:pPr>
    </w:p>
    <w:p w:rsidR="00BC5281" w:rsidRPr="00EF11C4" w:rsidRDefault="003D095B">
      <w:pPr>
        <w:pStyle w:val="Rubrik1"/>
        <w:ind w:left="120"/>
        <w:rPr>
          <w:lang w:val="en-US"/>
        </w:rPr>
      </w:pPr>
      <w:bookmarkStart w:id="1" w:name="COURSE_LITERATURE_–_spring_2017"/>
      <w:bookmarkEnd w:id="1"/>
      <w:r>
        <w:rPr>
          <w:lang w:val="en-US"/>
        </w:rPr>
        <w:t>COURSE LITERATURE</w:t>
      </w:r>
    </w:p>
    <w:p w:rsidR="00BC5281" w:rsidRPr="00EF11C4" w:rsidRDefault="00BC5281">
      <w:pPr>
        <w:pStyle w:val="Brdtext"/>
        <w:spacing w:before="3"/>
        <w:rPr>
          <w:rFonts w:ascii="Times New Roman"/>
          <w:b/>
          <w:sz w:val="25"/>
          <w:lang w:val="en-US"/>
        </w:rPr>
      </w:pPr>
    </w:p>
    <w:p w:rsidR="00BC5281" w:rsidRPr="00EF11C4" w:rsidRDefault="00EF11C4">
      <w:pPr>
        <w:spacing w:line="232" w:lineRule="auto"/>
        <w:ind w:left="119" w:right="268"/>
        <w:rPr>
          <w:rFonts w:ascii="Times New Roman"/>
          <w:b/>
          <w:sz w:val="28"/>
          <w:lang w:val="en-US"/>
        </w:rPr>
      </w:pPr>
      <w:bookmarkStart w:id="2" w:name="ILHB24__History_of_Ideas:__Modernism_and"/>
      <w:bookmarkEnd w:id="2"/>
      <w:r>
        <w:rPr>
          <w:rFonts w:ascii="Times New Roman"/>
          <w:b/>
          <w:sz w:val="28"/>
          <w:lang w:val="en-US"/>
        </w:rPr>
        <w:t>SASH87</w:t>
      </w:r>
      <w:r w:rsidRPr="00EF11C4">
        <w:rPr>
          <w:rFonts w:ascii="Times New Roman"/>
          <w:b/>
          <w:sz w:val="28"/>
          <w:lang w:val="en-US"/>
        </w:rPr>
        <w:t xml:space="preserve"> History of Ideas: Mo</w:t>
      </w:r>
      <w:r w:rsidR="00DA2F60">
        <w:rPr>
          <w:rFonts w:ascii="Times New Roman"/>
          <w:b/>
          <w:sz w:val="28"/>
          <w:lang w:val="en-US"/>
        </w:rPr>
        <w:t xml:space="preserve">dernism and postmodernism in the European history of ideas of </w:t>
      </w:r>
      <w:r w:rsidRPr="00EF11C4">
        <w:rPr>
          <w:rFonts w:ascii="Times New Roman"/>
          <w:b/>
          <w:sz w:val="28"/>
          <w:lang w:val="en-US"/>
        </w:rPr>
        <w:t>the 20</w:t>
      </w:r>
      <w:proofErr w:type="spellStart"/>
      <w:r w:rsidRPr="00EF11C4">
        <w:rPr>
          <w:rFonts w:ascii="Times New Roman"/>
          <w:b/>
          <w:position w:val="10"/>
          <w:sz w:val="18"/>
          <w:lang w:val="en-US"/>
        </w:rPr>
        <w:t>th</w:t>
      </w:r>
      <w:proofErr w:type="spellEnd"/>
      <w:r w:rsidRPr="00EF11C4">
        <w:rPr>
          <w:rFonts w:ascii="Times New Roman"/>
          <w:b/>
          <w:position w:val="10"/>
          <w:sz w:val="18"/>
          <w:lang w:val="en-US"/>
        </w:rPr>
        <w:t xml:space="preserve"> </w:t>
      </w:r>
      <w:r w:rsidRPr="00EF11C4">
        <w:rPr>
          <w:rFonts w:ascii="Times New Roman"/>
          <w:b/>
          <w:sz w:val="28"/>
          <w:lang w:val="en-US"/>
        </w:rPr>
        <w:t>Century, 7,5 credits</w:t>
      </w:r>
    </w:p>
    <w:p w:rsidR="00BC5281" w:rsidRPr="00EF11C4" w:rsidRDefault="00EF11C4">
      <w:pPr>
        <w:pStyle w:val="Brdtext"/>
        <w:spacing w:before="279"/>
        <w:ind w:left="120"/>
        <w:rPr>
          <w:rFonts w:ascii="Times New Roman"/>
          <w:lang w:val="en-US"/>
        </w:rPr>
      </w:pPr>
      <w:bookmarkStart w:id="3" w:name="Approved_by_the_Department_of_Arts_and_C"/>
      <w:bookmarkEnd w:id="3"/>
      <w:r w:rsidRPr="00EF11C4">
        <w:rPr>
          <w:rFonts w:ascii="Times New Roman"/>
          <w:lang w:val="en-US"/>
        </w:rPr>
        <w:t xml:space="preserve">Approved by the Department of Arts </w:t>
      </w:r>
      <w:r w:rsidR="00DA2F60">
        <w:rPr>
          <w:rFonts w:ascii="Times New Roman"/>
          <w:lang w:val="en-US"/>
        </w:rPr>
        <w:t>and Cultural Sciences August 2018</w:t>
      </w:r>
    </w:p>
    <w:p w:rsidR="00BC5281" w:rsidRPr="00EF11C4" w:rsidRDefault="00BC5281">
      <w:pPr>
        <w:pStyle w:val="Brdtext"/>
        <w:rPr>
          <w:rFonts w:ascii="Times New Roman"/>
          <w:sz w:val="26"/>
          <w:lang w:val="en-US"/>
        </w:rPr>
      </w:pPr>
    </w:p>
    <w:p w:rsidR="00BC5281" w:rsidRPr="00EF11C4" w:rsidRDefault="00BC5281">
      <w:pPr>
        <w:pStyle w:val="Brdtext"/>
        <w:rPr>
          <w:rFonts w:ascii="Times New Roman"/>
          <w:sz w:val="26"/>
          <w:lang w:val="en-US"/>
        </w:rPr>
      </w:pPr>
    </w:p>
    <w:p w:rsidR="00BC5281" w:rsidRPr="00EF11C4" w:rsidRDefault="00BC5281">
      <w:pPr>
        <w:pStyle w:val="Brdtext"/>
        <w:spacing w:before="8"/>
        <w:rPr>
          <w:rFonts w:ascii="Times New Roman"/>
          <w:sz w:val="27"/>
          <w:lang w:val="en-US"/>
        </w:rPr>
      </w:pPr>
    </w:p>
    <w:p w:rsidR="00BC5281" w:rsidRPr="00EF11C4" w:rsidRDefault="00EF11C4">
      <w:pPr>
        <w:spacing w:line="278" w:lineRule="auto"/>
        <w:ind w:left="120" w:right="1557"/>
        <w:rPr>
          <w:rFonts w:ascii="Times New Roman"/>
          <w:sz w:val="24"/>
          <w:lang w:val="en-US"/>
        </w:rPr>
      </w:pPr>
      <w:bookmarkStart w:id="4" w:name="Anderson,_Perry,_(1998)_The_Origins_of_P"/>
      <w:bookmarkEnd w:id="4"/>
      <w:r w:rsidRPr="00EF11C4">
        <w:rPr>
          <w:rFonts w:ascii="Times New Roman"/>
          <w:sz w:val="24"/>
          <w:lang w:val="en-US"/>
        </w:rPr>
        <w:t xml:space="preserve">Anderson, Perry, (1998) </w:t>
      </w:r>
      <w:r w:rsidRPr="00EF11C4">
        <w:rPr>
          <w:rFonts w:ascii="Times New Roman"/>
          <w:i/>
          <w:sz w:val="24"/>
          <w:lang w:val="en-US"/>
        </w:rPr>
        <w:t xml:space="preserve">The Origins of Postmodernity. </w:t>
      </w:r>
      <w:r w:rsidRPr="00EF11C4">
        <w:rPr>
          <w:rFonts w:ascii="Times New Roman"/>
          <w:sz w:val="24"/>
          <w:lang w:val="en-US"/>
        </w:rPr>
        <w:t>London: Verso books, (ISBN10:1859842224), 143 pages.</w:t>
      </w:r>
    </w:p>
    <w:p w:rsidR="00BC5281" w:rsidRPr="00EF11C4" w:rsidRDefault="00BC5281">
      <w:pPr>
        <w:pStyle w:val="Brdtext"/>
        <w:spacing w:before="2"/>
        <w:rPr>
          <w:rFonts w:ascii="Times New Roman"/>
          <w:sz w:val="27"/>
          <w:lang w:val="en-US"/>
        </w:rPr>
      </w:pPr>
    </w:p>
    <w:p w:rsidR="00BC5281" w:rsidRPr="00EF11C4" w:rsidRDefault="00EF11C4">
      <w:pPr>
        <w:spacing w:line="276" w:lineRule="auto"/>
        <w:ind w:left="120" w:right="670"/>
        <w:rPr>
          <w:rFonts w:ascii="Times New Roman"/>
          <w:sz w:val="24"/>
          <w:lang w:val="en-US"/>
        </w:rPr>
      </w:pPr>
      <w:bookmarkStart w:id="5" w:name="Bernstein,_Richard_J._(1998)_The_New_Con"/>
      <w:bookmarkEnd w:id="5"/>
      <w:r w:rsidRPr="00EF11C4">
        <w:rPr>
          <w:rFonts w:ascii="Times New Roman"/>
          <w:sz w:val="24"/>
          <w:lang w:val="en-US"/>
        </w:rPr>
        <w:t xml:space="preserve">Bernstein, Richard J. (1998) </w:t>
      </w:r>
      <w:r w:rsidRPr="00EF11C4">
        <w:rPr>
          <w:rFonts w:ascii="Times New Roman"/>
          <w:i/>
          <w:sz w:val="24"/>
          <w:lang w:val="en-US"/>
        </w:rPr>
        <w:t xml:space="preserve">The New Constellation. The Ethical-political Horizons of Modernity/Postmodernity. </w:t>
      </w:r>
      <w:r w:rsidRPr="00EF11C4">
        <w:rPr>
          <w:rFonts w:ascii="Times New Roman"/>
          <w:sz w:val="24"/>
          <w:lang w:val="en-US"/>
        </w:rPr>
        <w:t>Cambridge: Polity Press. (ISBN10: 0746609201). 368 pages</w:t>
      </w:r>
    </w:p>
    <w:p w:rsidR="00BC5281" w:rsidRPr="00EF11C4" w:rsidRDefault="00BC5281">
      <w:pPr>
        <w:pStyle w:val="Brdtext"/>
        <w:rPr>
          <w:rFonts w:ascii="Times New Roman"/>
          <w:sz w:val="26"/>
          <w:lang w:val="en-US"/>
        </w:rPr>
      </w:pPr>
    </w:p>
    <w:p w:rsidR="00BC5281" w:rsidRPr="00EF11C4" w:rsidRDefault="00EF11C4">
      <w:pPr>
        <w:pStyle w:val="Brdtext"/>
        <w:spacing w:before="217" w:line="278" w:lineRule="auto"/>
        <w:ind w:left="120" w:right="526"/>
        <w:rPr>
          <w:lang w:val="en-US"/>
        </w:rPr>
      </w:pPr>
      <w:r w:rsidRPr="00EF11C4">
        <w:rPr>
          <w:lang w:val="en-US"/>
        </w:rPr>
        <w:t>In total: 511 pages. In addition to the mandatory course readings selected texts of about 100 pages will be distributed by during the course period.</w:t>
      </w:r>
    </w:p>
    <w:p w:rsidR="00BC5281" w:rsidRPr="00EF11C4" w:rsidRDefault="00BC5281">
      <w:pPr>
        <w:pStyle w:val="Brdtext"/>
        <w:rPr>
          <w:sz w:val="26"/>
          <w:lang w:val="en-US"/>
        </w:rPr>
      </w:pPr>
    </w:p>
    <w:p w:rsidR="00BC5281" w:rsidRPr="00EF11C4" w:rsidRDefault="00BC5281">
      <w:pPr>
        <w:pStyle w:val="Brdtext"/>
        <w:rPr>
          <w:sz w:val="26"/>
          <w:lang w:val="en-US"/>
        </w:rPr>
      </w:pPr>
    </w:p>
    <w:p w:rsidR="00BC5281" w:rsidRPr="00EF11C4" w:rsidRDefault="00BC5281">
      <w:pPr>
        <w:pStyle w:val="Brdtext"/>
        <w:spacing w:before="4"/>
        <w:rPr>
          <w:sz w:val="37"/>
          <w:lang w:val="en-US"/>
        </w:rPr>
      </w:pPr>
    </w:p>
    <w:p w:rsidR="00BC5281" w:rsidRPr="00EF11C4" w:rsidRDefault="00EF11C4">
      <w:pPr>
        <w:ind w:left="120"/>
        <w:rPr>
          <w:b/>
          <w:sz w:val="24"/>
          <w:lang w:val="en-US"/>
        </w:rPr>
      </w:pPr>
      <w:r w:rsidRPr="00EF11C4">
        <w:rPr>
          <w:b/>
          <w:sz w:val="24"/>
          <w:lang w:val="en-US"/>
        </w:rPr>
        <w:t>Reference literature:</w:t>
      </w:r>
    </w:p>
    <w:p w:rsidR="00BC5281" w:rsidRPr="00EF11C4" w:rsidRDefault="00EF11C4">
      <w:pPr>
        <w:spacing w:before="136" w:line="276" w:lineRule="auto"/>
        <w:ind w:left="120" w:right="268"/>
        <w:rPr>
          <w:sz w:val="24"/>
          <w:lang w:val="en-US"/>
        </w:rPr>
      </w:pPr>
      <w:r w:rsidRPr="00EF11C4">
        <w:rPr>
          <w:sz w:val="24"/>
          <w:lang w:val="en-US"/>
        </w:rPr>
        <w:t xml:space="preserve">Eagleton, Terry (2004) [1996] </w:t>
      </w:r>
      <w:r w:rsidR="004223E9">
        <w:rPr>
          <w:i/>
          <w:sz w:val="24"/>
          <w:lang w:val="en-US"/>
        </w:rPr>
        <w:t>The I</w:t>
      </w:r>
      <w:r w:rsidRPr="00EF11C4">
        <w:rPr>
          <w:i/>
          <w:sz w:val="24"/>
          <w:lang w:val="en-US"/>
        </w:rPr>
        <w:t>llusions of Postmodernism</w:t>
      </w:r>
      <w:r w:rsidRPr="00EF11C4">
        <w:rPr>
          <w:sz w:val="24"/>
          <w:lang w:val="en-US"/>
        </w:rPr>
        <w:t>. Oxford: Blackwell publishing. (ISBN 0-631-20322) 147 pages.</w:t>
      </w:r>
    </w:p>
    <w:p w:rsidR="00BC5281" w:rsidRPr="00EF11C4" w:rsidRDefault="004223E9">
      <w:pPr>
        <w:pStyle w:val="Brdtext"/>
        <w:spacing w:before="200" w:line="276" w:lineRule="auto"/>
        <w:ind w:left="120" w:right="540"/>
        <w:rPr>
          <w:lang w:val="en-US"/>
        </w:rPr>
      </w:pPr>
      <w:r>
        <w:rPr>
          <w:lang w:val="en-US"/>
        </w:rPr>
        <w:t>Jameson, Frederic (1991</w:t>
      </w:r>
      <w:r w:rsidR="00EF11C4" w:rsidRPr="00EF11C4">
        <w:rPr>
          <w:lang w:val="en-US"/>
        </w:rPr>
        <w:t xml:space="preserve">) </w:t>
      </w:r>
      <w:r>
        <w:rPr>
          <w:i/>
          <w:lang w:val="en-US"/>
        </w:rPr>
        <w:t>Postmodernism or the Cultural Logic of Late Capitalism</w:t>
      </w:r>
      <w:r>
        <w:rPr>
          <w:lang w:val="en-US"/>
        </w:rPr>
        <w:t xml:space="preserve">. Durham: Duke University Press. (ISBN 1844 673499) 438 </w:t>
      </w:r>
      <w:r w:rsidR="00EF11C4" w:rsidRPr="00EF11C4">
        <w:rPr>
          <w:lang w:val="en-US"/>
        </w:rPr>
        <w:t>pages.</w:t>
      </w:r>
    </w:p>
    <w:p w:rsidR="00BC5281" w:rsidRDefault="00EF11C4">
      <w:pPr>
        <w:spacing w:before="199" w:line="276" w:lineRule="auto"/>
        <w:ind w:left="120" w:right="103"/>
        <w:rPr>
          <w:sz w:val="24"/>
        </w:rPr>
      </w:pPr>
      <w:r w:rsidRPr="00EF11C4">
        <w:rPr>
          <w:sz w:val="24"/>
          <w:lang w:val="en-US"/>
        </w:rPr>
        <w:t xml:space="preserve">Wolin, Richard (2006) </w:t>
      </w:r>
      <w:r w:rsidRPr="00EF11C4">
        <w:rPr>
          <w:i/>
          <w:sz w:val="24"/>
          <w:lang w:val="en-US"/>
        </w:rPr>
        <w:t xml:space="preserve">The Seduction of Unreason. The Intellectual Romance with Fascism from Nietzsche to </w:t>
      </w:r>
      <w:bookmarkStart w:id="6" w:name="_GoBack"/>
      <w:bookmarkEnd w:id="6"/>
      <w:r w:rsidRPr="00EF11C4">
        <w:rPr>
          <w:i/>
          <w:sz w:val="24"/>
          <w:lang w:val="en-US"/>
        </w:rPr>
        <w:t>Postmodernism</w:t>
      </w:r>
      <w:r w:rsidRPr="00EF11C4">
        <w:rPr>
          <w:sz w:val="24"/>
          <w:lang w:val="en-US"/>
        </w:rPr>
        <w:t xml:space="preserve">. </w:t>
      </w:r>
      <w:r>
        <w:rPr>
          <w:sz w:val="24"/>
        </w:rPr>
        <w:t>Princeton:</w:t>
      </w:r>
      <w:r w:rsidRPr="004223E9">
        <w:rPr>
          <w:sz w:val="24"/>
          <w:lang w:val="en-US"/>
        </w:rPr>
        <w:t xml:space="preserve"> </w:t>
      </w:r>
      <w:r>
        <w:rPr>
          <w:sz w:val="24"/>
        </w:rPr>
        <w:t>Princeton Univ</w:t>
      </w:r>
      <w:r w:rsidR="004223E9">
        <w:rPr>
          <w:sz w:val="24"/>
        </w:rPr>
        <w:t>ersity Press. (ISBN 069111255996)</w:t>
      </w:r>
      <w:r>
        <w:rPr>
          <w:sz w:val="24"/>
        </w:rPr>
        <w:t xml:space="preserve"> 375 pages.</w:t>
      </w:r>
    </w:p>
    <w:sectPr w:rsidR="00BC5281">
      <w:type w:val="continuous"/>
      <w:pgSz w:w="11910" w:h="16840"/>
      <w:pgMar w:top="14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81"/>
    <w:rsid w:val="00220EC6"/>
    <w:rsid w:val="003D095B"/>
    <w:rsid w:val="004223E9"/>
    <w:rsid w:val="008A5802"/>
    <w:rsid w:val="00BC5281"/>
    <w:rsid w:val="00DA2F60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1F7CD-34D5-4749-AB48-F731AF7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Victoria</cp:lastModifiedBy>
  <cp:revision>2</cp:revision>
  <cp:lastPrinted>2019-08-21T10:04:00Z</cp:lastPrinted>
  <dcterms:created xsi:type="dcterms:W3CDTF">2020-05-21T10:50:00Z</dcterms:created>
  <dcterms:modified xsi:type="dcterms:W3CDTF">2020-05-21T10:50:00Z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2018-06-07T00:00:00Z</vt:filetime>
  </property>
</Properties>
</file>